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94"/>
        <w:rPr>
          <w:rFonts w:ascii="Times New Roman" w:hAnsi="Times New Roman" w:eastAsia="Times New Roman"/>
          <w:sz w:val="24"/>
        </w:rPr>
      </w:pPr>
      <w:r>
        <w:rPr>
          <w:rFonts w:eastAsia="Times New Roman" w:ascii="Times New Roman" w:hAnsi="Times New Roman"/>
          <w:sz w:val="24"/>
        </w:rPr>
      </w:r>
    </w:p>
    <w:p>
      <w:pPr>
        <w:pStyle w:val="Normal"/>
        <w:spacing w:lineRule="auto"/>
        <w:jc w:val="center"/>
        <w:rPr>
          <w:rFonts w:ascii="Arial" w:hAnsi="Arial" w:eastAsia="Arial"/>
          <w:b/>
          <w:b/>
          <w:sz w:val="24"/>
        </w:rPr>
      </w:pPr>
      <w:r>
        <w:rPr>
          <w:rFonts w:eastAsia="Arial" w:ascii="Arial" w:hAnsi="Arial"/>
          <w:b/>
          <w:sz w:val="24"/>
        </w:rPr>
        <w:t>Agreement between Tennessee Valley Interstellar Workshop (TVIW)</w:t>
      </w:r>
    </w:p>
    <w:p>
      <w:pPr>
        <w:pStyle w:val="Normal"/>
        <w:spacing w:lineRule="auto"/>
        <w:jc w:val="center"/>
        <w:rPr>
          <w:rFonts w:ascii="Arial" w:hAnsi="Arial" w:eastAsia="Arial"/>
          <w:b/>
          <w:b/>
          <w:sz w:val="24"/>
        </w:rPr>
      </w:pPr>
      <w:r>
        <w:rPr>
          <w:rFonts w:eastAsia="Arial" w:ascii="Arial" w:hAnsi="Arial"/>
          <w:b/>
          <w:sz w:val="24"/>
        </w:rPr>
        <w:t>and</w:t>
      </w:r>
    </w:p>
    <w:p>
      <w:pPr>
        <w:pStyle w:val="Normal"/>
        <w:spacing w:lineRule="auto"/>
        <w:jc w:val="center"/>
        <w:rPr>
          <w:rFonts w:ascii="Arial" w:hAnsi="Arial" w:eastAsia="Arial"/>
          <w:sz w:val="24"/>
        </w:rPr>
      </w:pPr>
      <w:r>
        <w:rPr>
          <w:rFonts w:eastAsia="Arial" w:ascii="Arial" w:hAnsi="Arial"/>
          <w:b/>
          <w:sz w:val="24"/>
        </w:rPr>
        <w:t>Contributors to the TVIW 2019 6</w:t>
      </w:r>
      <w:r>
        <w:rPr>
          <w:rFonts w:eastAsia="Arial" w:ascii="Arial" w:hAnsi="Arial"/>
          <w:b/>
          <w:sz w:val="24"/>
          <w:vertAlign w:val="superscript"/>
        </w:rPr>
        <w:t>th</w:t>
      </w:r>
      <w:r>
        <w:rPr>
          <w:rFonts w:eastAsia="Arial" w:ascii="Arial" w:hAnsi="Arial"/>
          <w:b/>
          <w:sz w:val="24"/>
        </w:rPr>
        <w:t xml:space="preserve"> Interstellar Symposium</w:t>
      </w:r>
    </w:p>
    <w:p>
      <w:pPr>
        <w:pStyle w:val="Normal"/>
        <w:spacing w:lineRule="auto" w:line="235"/>
        <w:ind w:left="360" w:right="540" w:hanging="0"/>
        <w:rPr>
          <w:rFonts w:ascii="Arial" w:hAnsi="Arial" w:eastAsia="Arial"/>
          <w:sz w:val="18"/>
        </w:rPr>
      </w:pPr>
      <w:r>
        <w:rPr>
          <w:rFonts w:eastAsia="Arial" w:ascii="Arial" w:hAnsi="Arial"/>
          <w:sz w:val="18"/>
        </w:rPr>
      </w:r>
    </w:p>
    <w:p>
      <w:pPr>
        <w:pStyle w:val="Normal"/>
        <w:rPr>
          <w:rFonts w:ascii="Times New Roman" w:hAnsi="Times New Roman" w:cs="Times New Roman"/>
          <w:b/>
          <w:b/>
          <w:sz w:val="24"/>
          <w:szCs w:val="24"/>
        </w:rPr>
      </w:pPr>
      <w:r>
        <w:rPr>
          <w:rFonts w:cs="Times New Roman" w:ascii="Times New Roman" w:hAnsi="Times New Roman"/>
          <w:b/>
          <w:sz w:val="24"/>
          <w:szCs w:val="24"/>
        </w:rPr>
        <w:t>Contribution (paper/poster/other):</w:t>
        <w:tab/>
        <w:t xml:space="preserve"> _____________________________________________</w:t>
      </w:r>
    </w:p>
    <w:p>
      <w:pPr>
        <w:pStyle w:val="Normal"/>
        <w:rPr>
          <w:rFonts w:ascii="Times New Roman" w:hAnsi="Times New Roman" w:cs="Times New Roman"/>
          <w:b/>
          <w:b/>
          <w:sz w:val="24"/>
          <w:szCs w:val="24"/>
        </w:rPr>
      </w:pPr>
      <w:r>
        <w:rPr>
          <w:rFonts w:cs="Times New Roman" w:ascii="Times New Roman" w:hAnsi="Times New Roman"/>
          <w:b/>
          <w:sz w:val="24"/>
          <w:szCs w:val="24"/>
        </w:rPr>
        <w:t>Contributors:</w:t>
        <w:tab/>
        <w:t>_______________________________________________________________</w:t>
      </w:r>
    </w:p>
    <w:p>
      <w:pPr>
        <w:pStyle w:val="Normal"/>
        <w:rPr>
          <w:rFonts w:ascii="Times New Roman" w:hAnsi="Times New Roman" w:cs="Times New Roman"/>
          <w:b/>
          <w:b/>
          <w:sz w:val="24"/>
          <w:szCs w:val="24"/>
        </w:rPr>
      </w:pPr>
      <w:r>
        <w:rPr>
          <w:rFonts w:cs="Times New Roman" w:ascii="Times New Roman" w:hAnsi="Times New Roman"/>
          <w:b/>
          <w:sz w:val="24"/>
          <w:szCs w:val="24"/>
        </w:rPr>
        <w:tab/>
        <w:tab/>
        <w:t>_______________________________________________________________</w:t>
      </w:r>
    </w:p>
    <w:p>
      <w:pPr>
        <w:pStyle w:val="Normal"/>
        <w:rPr>
          <w:rFonts w:ascii="Times New Roman" w:hAnsi="Times New Roman" w:cs="Times New Roman"/>
          <w:b/>
          <w:b/>
          <w:sz w:val="24"/>
          <w:szCs w:val="24"/>
        </w:rPr>
      </w:pPr>
      <w:r>
        <w:rPr>
          <w:rFonts w:cs="Times New Roman" w:ascii="Times New Roman" w:hAnsi="Times New Roman"/>
          <w:b/>
          <w:sz w:val="24"/>
          <w:szCs w:val="24"/>
        </w:rPr>
        <w:t>Organization:</w:t>
        <w:tab/>
        <w:t>_______________________________________________________________</w:t>
      </w:r>
    </w:p>
    <w:p>
      <w:pPr>
        <w:pStyle w:val="Normal"/>
        <w:rPr>
          <w:rFonts w:ascii="Times New Roman" w:hAnsi="Times New Roman" w:cs="Times New Roman"/>
          <w:b/>
          <w:b/>
          <w:sz w:val="24"/>
          <w:szCs w:val="24"/>
        </w:rPr>
      </w:pPr>
      <w:r>
        <w:rPr>
          <w:rFonts w:cs="Times New Roman" w:ascii="Times New Roman" w:hAnsi="Times New Roman"/>
          <w:b/>
          <w:sz w:val="24"/>
          <w:szCs w:val="24"/>
        </w:rPr>
        <w:t>Title/Topic:</w:t>
        <w:tab/>
        <w:t>_______________________________________________________________</w:t>
      </w:r>
    </w:p>
    <w:p>
      <w:pPr>
        <w:pStyle w:val="Normal"/>
        <w:spacing w:lineRule="auto" w:line="235"/>
        <w:ind w:left="180" w:right="540" w:hanging="0"/>
        <w:rPr>
          <w:rFonts w:ascii="Arial" w:hAnsi="Arial" w:eastAsia="Arial"/>
          <w:sz w:val="18"/>
        </w:rPr>
      </w:pPr>
      <w:r>
        <w:rPr>
          <w:rFonts w:eastAsia="Arial" w:ascii="Arial" w:hAnsi="Arial"/>
          <w:sz w:val="18"/>
        </w:rPr>
      </w:r>
    </w:p>
    <w:p>
      <w:pPr>
        <w:pStyle w:val="Heading1"/>
        <w:numPr>
          <w:ilvl w:val="0"/>
          <w:numId w:val="3"/>
        </w:numPr>
        <w:rPr>
          <w:rFonts w:eastAsia="Arial"/>
          <w:sz w:val="22"/>
          <w:szCs w:val="24"/>
        </w:rPr>
      </w:pPr>
      <w:r>
        <w:rPr>
          <w:rFonts w:eastAsia="Arial"/>
          <w:sz w:val="22"/>
          <w:szCs w:val="24"/>
        </w:rPr>
        <w:t xml:space="preserve">This Agreement is by and between TVIW and the author(s) of their contribution to the TVIW 2019 Symposium.  Authors employed by US Government Agencies or Government Contractors should proceed to </w:t>
      </w:r>
      <w:r>
        <w:rPr>
          <w:sz w:val="22"/>
          <w:szCs w:val="24"/>
        </w:rPr>
        <w:t>Topic II</w:t>
      </w:r>
      <w:r>
        <w:rPr>
          <w:rFonts w:eastAsia="Arial"/>
          <w:sz w:val="22"/>
          <w:szCs w:val="24"/>
        </w:rPr>
        <w:t xml:space="preserve"> of this Agreement.</w:t>
      </w:r>
    </w:p>
    <w:p>
      <w:pPr>
        <w:pStyle w:val="Normal"/>
        <w:spacing w:lineRule="exact" w:line="130"/>
        <w:rPr>
          <w:rFonts w:ascii="Times New Roman" w:hAnsi="Times New Roman" w:eastAsia="Times New Roman"/>
        </w:rPr>
      </w:pPr>
      <w:r>
        <w:rPr>
          <w:rFonts w:eastAsia="Times New Roman" w:ascii="Times New Roman" w:hAnsi="Times New Roman"/>
        </w:rPr>
      </w:r>
    </w:p>
    <w:p>
      <w:pPr>
        <w:pStyle w:val="Normal"/>
        <w:numPr>
          <w:ilvl w:val="0"/>
          <w:numId w:val="2"/>
        </w:numPr>
        <w:tabs>
          <w:tab w:val="left" w:pos="200" w:leader="none"/>
        </w:tabs>
        <w:spacing w:lineRule="auto" w:line="237"/>
        <w:ind w:left="200" w:right="540" w:hanging="20"/>
        <w:rPr>
          <w:rFonts w:ascii="Arial" w:hAnsi="Arial" w:eastAsia="Arial"/>
          <w:b/>
          <w:b/>
        </w:rPr>
      </w:pPr>
      <w:r>
        <w:rPr>
          <w:rFonts w:eastAsia="Arial" w:ascii="Arial" w:hAnsi="Arial"/>
          <w:b/>
        </w:rPr>
        <w:t xml:space="preserve">Participation. </w:t>
      </w:r>
      <w:r>
        <w:rPr>
          <w:rFonts w:eastAsia="Arial" w:ascii="Arial" w:hAnsi="Arial"/>
        </w:rPr>
        <w:t xml:space="preserve">By your signature below, you agree to prepare and submit copies of your materials to be used at TVIW 2019 for use/distribution/sale by TVIW. You agree that TVIW may make formatting changes for publication in the Proceedings or use elsewhere. You agree to cooperate with TVIW in publication of the Work under this agreement and consent to TVIW’s use of your name, likeness and biographical information.  </w:t>
      </w:r>
    </w:p>
    <w:p>
      <w:pPr>
        <w:pStyle w:val="Normal"/>
        <w:spacing w:lineRule="exact" w:line="114"/>
        <w:rPr>
          <w:rFonts w:ascii="Arial" w:hAnsi="Arial" w:eastAsia="Arial"/>
          <w:b/>
          <w:b/>
        </w:rPr>
      </w:pPr>
      <w:r>
        <w:rPr>
          <w:rFonts w:eastAsia="Arial" w:ascii="Arial" w:hAnsi="Arial"/>
          <w:b/>
        </w:rPr>
      </w:r>
    </w:p>
    <w:p>
      <w:pPr>
        <w:pStyle w:val="Normal"/>
        <w:numPr>
          <w:ilvl w:val="0"/>
          <w:numId w:val="2"/>
        </w:numPr>
        <w:tabs>
          <w:tab w:val="left" w:pos="200" w:leader="none"/>
        </w:tabs>
        <w:spacing w:lineRule="auto" w:line="237"/>
        <w:ind w:left="200" w:right="540" w:hanging="20"/>
        <w:jc w:val="both"/>
        <w:rPr>
          <w:rFonts w:ascii="Arial" w:hAnsi="Arial" w:eastAsia="Arial"/>
        </w:rPr>
      </w:pPr>
      <w:r>
        <w:rPr>
          <w:rFonts w:eastAsia="Arial" w:ascii="Arial" w:hAnsi="Arial"/>
          <w:b/>
        </w:rPr>
        <w:t xml:space="preserve">Ownership. </w:t>
      </w:r>
      <w:r>
        <w:rPr>
          <w:rFonts w:eastAsia="Arial" w:ascii="Arial" w:hAnsi="Arial"/>
        </w:rPr>
        <w:t>TVIW has a non-exclusive right to publish the contributor’s submitted materials and that the contributor retains all of his or her proprietary rights, including copyright, subject to the rights granted by the agreement to TVIW.</w:t>
      </w:r>
    </w:p>
    <w:p>
      <w:pPr>
        <w:pStyle w:val="Normal"/>
        <w:spacing w:lineRule="exact" w:line="127"/>
        <w:ind w:right="540" w:hanging="0"/>
        <w:rPr>
          <w:rFonts w:ascii="Arial" w:hAnsi="Arial" w:eastAsia="Arial"/>
          <w:b/>
          <w:b/>
        </w:rPr>
      </w:pPr>
      <w:r>
        <w:rPr>
          <w:rFonts w:eastAsia="Arial" w:ascii="Arial" w:hAnsi="Arial"/>
          <w:b/>
        </w:rPr>
      </w:r>
    </w:p>
    <w:p>
      <w:pPr>
        <w:pStyle w:val="Normal"/>
        <w:numPr>
          <w:ilvl w:val="0"/>
          <w:numId w:val="2"/>
        </w:numPr>
        <w:tabs>
          <w:tab w:val="left" w:pos="200" w:leader="none"/>
        </w:tabs>
        <w:spacing w:lineRule="auto" w:line="235"/>
        <w:ind w:left="200" w:right="540" w:hanging="20"/>
        <w:rPr>
          <w:rFonts w:ascii="Arial" w:hAnsi="Arial" w:eastAsia="Arial"/>
          <w:b/>
          <w:b/>
        </w:rPr>
      </w:pPr>
      <w:r>
        <w:rPr>
          <w:rFonts w:eastAsia="Arial" w:ascii="Arial" w:hAnsi="Arial"/>
          <w:b/>
        </w:rPr>
        <w:t xml:space="preserve">Author’s Rights. </w:t>
      </w:r>
      <w:r>
        <w:rPr>
          <w:rFonts w:eastAsia="Arial" w:ascii="Arial" w:hAnsi="Arial"/>
        </w:rPr>
        <w:t>Subject to the terms and conditions of this Agreement, you may publish elsewhere or otherwise use the Work, and grant third</w:t>
      </w:r>
      <w:r>
        <w:rPr>
          <w:rFonts w:eastAsia="Arial" w:ascii="Arial" w:hAnsi="Arial"/>
          <w:b/>
        </w:rPr>
        <w:t xml:space="preserve"> </w:t>
      </w:r>
      <w:r>
        <w:rPr>
          <w:rFonts w:eastAsia="Arial" w:ascii="Arial" w:hAnsi="Arial"/>
        </w:rPr>
        <w:t>parties the right to publish and distribute the Work.</w:t>
      </w:r>
    </w:p>
    <w:p>
      <w:pPr>
        <w:pStyle w:val="Normal"/>
        <w:spacing w:lineRule="exact" w:line="130"/>
        <w:ind w:right="540" w:hanging="20"/>
        <w:rPr>
          <w:rFonts w:ascii="Arial" w:hAnsi="Arial" w:eastAsia="Arial"/>
          <w:b/>
          <w:b/>
        </w:rPr>
      </w:pPr>
      <w:r>
        <w:rPr>
          <w:rFonts w:eastAsia="Arial" w:ascii="Arial" w:hAnsi="Arial"/>
          <w:b/>
        </w:rPr>
      </w:r>
    </w:p>
    <w:p>
      <w:pPr>
        <w:pStyle w:val="Normal"/>
        <w:numPr>
          <w:ilvl w:val="0"/>
          <w:numId w:val="2"/>
        </w:numPr>
        <w:tabs>
          <w:tab w:val="left" w:pos="200" w:leader="none"/>
        </w:tabs>
        <w:spacing w:lineRule="auto" w:line="237"/>
        <w:ind w:left="200" w:right="540" w:hanging="20"/>
        <w:rPr>
          <w:rFonts w:ascii="Arial" w:hAnsi="Arial" w:eastAsia="Arial"/>
          <w:b/>
          <w:b/>
        </w:rPr>
      </w:pPr>
      <w:r>
        <w:rPr>
          <w:rFonts w:eastAsia="Arial" w:ascii="Arial" w:hAnsi="Arial"/>
          <w:b/>
        </w:rPr>
        <w:t xml:space="preserve">Representations and Warranties. </w:t>
      </w:r>
      <w:r>
        <w:rPr>
          <w:rFonts w:eastAsia="Arial" w:ascii="Arial" w:hAnsi="Arial"/>
        </w:rPr>
        <w:t>You warrant and represent that the Work is original and does not infringe the copyright or violate</w:t>
      </w:r>
      <w:r>
        <w:rPr>
          <w:rFonts w:eastAsia="Arial" w:ascii="Arial" w:hAnsi="Arial"/>
          <w:b/>
        </w:rPr>
        <w:t xml:space="preserve"> </w:t>
      </w:r>
      <w:r>
        <w:rPr>
          <w:rFonts w:eastAsia="Arial" w:ascii="Arial" w:hAnsi="Arial"/>
        </w:rPr>
        <w:t>any other contractual or proprietary rights of any third party, including but not limited to the rights of privacy and publicity; and that you have the authority to enter into this Agreement. You agree to indemnify and hold harmless TVIW, its affiliates and licensees, and all their officers and directors, from and against any damages, liabilities, costs and expenses to the extent they relate to your breach of a representation or warranty under this Agreement.</w:t>
      </w:r>
    </w:p>
    <w:p>
      <w:pPr>
        <w:pStyle w:val="Normal"/>
        <w:spacing w:lineRule="exact" w:line="114"/>
        <w:ind w:left="180" w:right="540" w:hanging="20"/>
        <w:rPr>
          <w:rFonts w:ascii="Arial" w:hAnsi="Arial" w:eastAsia="Arial"/>
          <w:b/>
          <w:b/>
        </w:rPr>
      </w:pPr>
      <w:r>
        <w:rPr>
          <w:rFonts w:eastAsia="Arial" w:ascii="Arial" w:hAnsi="Arial"/>
          <w:b/>
        </w:rPr>
      </w:r>
    </w:p>
    <w:p>
      <w:pPr>
        <w:pStyle w:val="Normal"/>
        <w:numPr>
          <w:ilvl w:val="0"/>
          <w:numId w:val="2"/>
        </w:numPr>
        <w:tabs>
          <w:tab w:val="left" w:pos="200" w:leader="none"/>
        </w:tabs>
        <w:spacing w:lineRule="auto" w:line="235" w:before="0" w:after="240"/>
        <w:ind w:left="200" w:right="540" w:hanging="20"/>
        <w:jc w:val="both"/>
        <w:rPr>
          <w:rFonts w:ascii="Arial" w:hAnsi="Arial" w:eastAsia="Arial"/>
        </w:rPr>
      </w:pPr>
      <w:r>
        <w:rPr>
          <w:rFonts w:eastAsia="Arial" w:ascii="Arial" w:hAnsi="Arial"/>
          <w:b/>
        </w:rPr>
        <w:t xml:space="preserve">Miscellaneous. </w:t>
      </w:r>
      <w:r>
        <w:rPr>
          <w:rFonts w:eastAsia="Arial" w:ascii="Arial" w:hAnsi="Arial"/>
        </w:rPr>
        <w:t>This Agreement shall be binding on you and TVIW. It constitutes the entire agreement between you and TVIW and supersedes any and all prior written and oral agreements. This Agreement may be amended by a writing setting forth the amendments.</w:t>
      </w:r>
    </w:p>
    <w:p>
      <w:pPr>
        <w:pStyle w:val="Normal"/>
        <w:spacing w:lineRule="auto" w:line="235"/>
        <w:ind w:left="90" w:right="540" w:hanging="20"/>
        <w:rPr>
          <w:rFonts w:ascii="Arial" w:hAnsi="Arial" w:eastAsia="Arial"/>
          <w:b/>
          <w:b/>
          <w:i/>
          <w:i/>
        </w:rPr>
      </w:pPr>
      <w:r>
        <w:rPr>
          <w:rFonts w:eastAsia="Arial" w:ascii="Arial" w:hAnsi="Arial"/>
        </w:rPr>
        <w:t xml:space="preserve">Please sign and date this Agreement and return to TVIW. </w:t>
      </w:r>
      <w:r>
        <w:rPr>
          <w:rFonts w:eastAsia="Arial" w:ascii="Arial" w:hAnsi="Arial"/>
          <w:b/>
          <w:i/>
        </w:rPr>
        <w:t>For</w:t>
      </w:r>
      <w:r>
        <w:rPr>
          <w:rFonts w:eastAsia="Arial" w:ascii="Arial" w:hAnsi="Arial"/>
        </w:rPr>
        <w:t xml:space="preserve"> </w:t>
      </w:r>
      <w:r>
        <w:rPr>
          <w:rFonts w:eastAsia="Arial" w:ascii="Arial" w:hAnsi="Arial"/>
          <w:b/>
          <w:i/>
        </w:rPr>
        <w:t>multiple authors, please submit a duplicate of this page executed by each author.</w:t>
      </w:r>
    </w:p>
    <w:p>
      <w:pPr>
        <w:pStyle w:val="Normal"/>
        <w:spacing w:lineRule="exact" w:line="213"/>
        <w:ind w:hanging="20"/>
        <w:rPr>
          <w:rFonts w:ascii="Times New Roman" w:hAnsi="Times New Roman" w:eastAsia="Times New Roman"/>
        </w:rPr>
      </w:pPr>
      <w:r>
        <w:rPr>
          <w:rFonts w:eastAsia="Times New Roman" w:ascii="Times New Roman" w:hAnsi="Times New Roman"/>
        </w:rPr>
      </w:r>
    </w:p>
    <w:p>
      <w:pPr>
        <w:pStyle w:val="Normal"/>
        <w:tabs>
          <w:tab w:val="left" w:pos="3600" w:leader="none"/>
          <w:tab w:val="left" w:pos="7940" w:leader="none"/>
        </w:tabs>
        <w:spacing w:lineRule="auto"/>
        <w:ind w:left="90" w:hanging="20"/>
        <w:rPr>
          <w:rFonts w:ascii="Arial" w:hAnsi="Arial" w:eastAsia="Arial"/>
        </w:rPr>
      </w:pPr>
      <w:r>
        <w:rPr>
          <w:rFonts w:eastAsia="Arial" w:ascii="Arial" w:hAnsi="Arial"/>
        </w:rPr>
        <w:t>_______________________________</w:t>
      </w:r>
      <w:r>
        <w:rPr>
          <w:rFonts w:eastAsia="Times New Roman" w:ascii="Times New Roman" w:hAnsi="Times New Roman"/>
        </w:rPr>
        <w:tab/>
      </w:r>
      <w:r>
        <w:rPr>
          <w:rFonts w:eastAsia="Arial" w:ascii="Arial" w:hAnsi="Arial"/>
        </w:rPr>
        <w:t>____________________________</w:t>
        <w:softHyphen/>
        <w:softHyphen/>
        <w:t>__________   _______________</w:t>
      </w:r>
    </w:p>
    <w:p>
      <w:pPr>
        <w:pStyle w:val="Normal"/>
        <w:tabs>
          <w:tab w:val="left" w:pos="3760" w:leader="none"/>
          <w:tab w:val="left" w:pos="8080" w:leader="none"/>
        </w:tabs>
        <w:spacing w:lineRule="auto"/>
        <w:ind w:left="180" w:hanging="20"/>
        <w:rPr>
          <w:rFonts w:ascii="Arial" w:hAnsi="Arial" w:eastAsia="Arial"/>
        </w:rPr>
      </w:pPr>
      <w:r>
        <w:rPr>
          <w:rFonts w:eastAsia="Arial" w:ascii="Arial" w:hAnsi="Arial"/>
        </w:rPr>
        <w:t>Signature of Contributor</w:t>
      </w:r>
      <w:r>
        <w:rPr>
          <w:rFonts w:eastAsia="Times New Roman" w:ascii="Times New Roman" w:hAnsi="Times New Roman"/>
        </w:rPr>
        <w:tab/>
      </w:r>
      <w:r>
        <w:rPr>
          <w:rFonts w:eastAsia="Arial" w:ascii="Arial" w:hAnsi="Arial"/>
        </w:rPr>
        <w:t>Print Name of Contributor</w:t>
      </w:r>
      <w:r>
        <w:rPr>
          <w:rFonts w:eastAsia="Times New Roman" w:ascii="Times New Roman" w:hAnsi="Times New Roman"/>
        </w:rPr>
        <w:tab/>
      </w:r>
      <w:r>
        <w:rPr>
          <w:rFonts w:eastAsia="Arial" w:ascii="Arial" w:hAnsi="Arial"/>
        </w:rPr>
        <w:t>Date</w:t>
      </w:r>
    </w:p>
    <w:p>
      <w:pPr>
        <w:pStyle w:val="Normal"/>
        <w:spacing w:lineRule="exact" w:line="206"/>
        <w:ind w:hanging="20"/>
        <w:rPr>
          <w:rFonts w:ascii="Times New Roman" w:hAnsi="Times New Roman" w:eastAsia="Times New Roman"/>
        </w:rPr>
      </w:pPr>
      <w:r>
        <w:rPr>
          <w:rFonts w:eastAsia="Times New Roman" w:ascii="Times New Roman" w:hAnsi="Times New Roman"/>
        </w:rPr>
      </w:r>
    </w:p>
    <w:p>
      <w:pPr>
        <w:pStyle w:val="Normal"/>
        <w:spacing w:lineRule="auto"/>
        <w:ind w:left="80" w:hanging="20"/>
        <w:rPr>
          <w:rFonts w:ascii="Arial" w:hAnsi="Arial" w:eastAsia="Arial"/>
        </w:rPr>
      </w:pPr>
      <w:r>
        <w:rPr>
          <w:rFonts w:eastAsia="Arial" w:ascii="Arial" w:hAnsi="Arial"/>
        </w:rPr>
        <w:t>_______________________________________________________________________________________</w:t>
      </w:r>
    </w:p>
    <w:p>
      <w:pPr>
        <w:pStyle w:val="Normal"/>
        <w:spacing w:lineRule="exact" w:line="2"/>
        <w:ind w:hanging="20"/>
        <w:rPr>
          <w:rFonts w:ascii="Times New Roman" w:hAnsi="Times New Roman" w:eastAsia="Times New Roman"/>
        </w:rPr>
      </w:pPr>
      <w:r>
        <w:rPr>
          <w:rFonts w:eastAsia="Times New Roman" w:ascii="Times New Roman" w:hAnsi="Times New Roman"/>
        </w:rPr>
      </w:r>
    </w:p>
    <w:p>
      <w:pPr>
        <w:pStyle w:val="Normal"/>
        <w:spacing w:lineRule="auto"/>
        <w:ind w:left="180" w:hanging="20"/>
        <w:rPr>
          <w:rFonts w:ascii="Arial" w:hAnsi="Arial" w:eastAsia="Arial"/>
        </w:rPr>
      </w:pPr>
      <w:r>
        <w:rPr>
          <w:rFonts w:eastAsia="Arial" w:ascii="Arial" w:hAnsi="Arial"/>
        </w:rPr>
        <w:t>Print Street Address, City, State, Province, Country, and Postal Code, and Email</w:t>
      </w:r>
    </w:p>
    <w:p>
      <w:pPr>
        <w:pStyle w:val="Normal"/>
        <w:spacing w:lineRule="exact" w:line="212"/>
        <w:ind w:hanging="20"/>
        <w:rPr>
          <w:rFonts w:ascii="Times New Roman" w:hAnsi="Times New Roman" w:eastAsia="Times New Roman"/>
        </w:rPr>
      </w:pPr>
      <w:r>
        <w:rPr>
          <w:rFonts w:eastAsia="Times New Roman" w:ascii="Times New Roman" w:hAnsi="Times New Roman"/>
        </w:rPr>
      </w:r>
    </w:p>
    <w:p>
      <w:pPr>
        <w:pStyle w:val="Normal"/>
        <w:spacing w:lineRule="exact" w:line="212"/>
        <w:ind w:hanging="20"/>
        <w:rPr>
          <w:rFonts w:ascii="Times New Roman" w:hAnsi="Times New Roman" w:eastAsia="Times New Roman"/>
        </w:rPr>
      </w:pPr>
      <w:r>
        <w:rPr>
          <w:rFonts w:eastAsia="Times New Roman" w:ascii="Times New Roman" w:hAnsi="Times New Roman"/>
        </w:rPr>
      </w:r>
    </w:p>
    <w:p>
      <w:pPr>
        <w:pStyle w:val="Heading1"/>
        <w:numPr>
          <w:ilvl w:val="0"/>
          <w:numId w:val="3"/>
        </w:numPr>
        <w:rPr>
          <w:sz w:val="22"/>
          <w:szCs w:val="22"/>
        </w:rPr>
      </w:pPr>
      <w:r>
        <w:rPr>
          <w:sz w:val="22"/>
          <w:szCs w:val="22"/>
        </w:rPr>
        <w:t>Notice to Authors Employed by U.S. Government Agencies or Government Contractors</w:t>
      </w:r>
      <w:r>
        <w:rPr>
          <w:color w:val="303030"/>
          <w:sz w:val="18"/>
          <w:szCs w:val="18"/>
        </w:rPr>
        <w:br/>
      </w:r>
    </w:p>
    <w:p>
      <w:pPr>
        <w:pStyle w:val="Normal"/>
        <w:numPr>
          <w:ilvl w:val="1"/>
          <w:numId w:val="4"/>
        </w:numPr>
        <w:ind w:left="600" w:hanging="360"/>
        <w:rPr>
          <w:rFonts w:eastAsia="Times New Roman"/>
          <w:color w:val="303030"/>
        </w:rPr>
      </w:pPr>
      <w:r>
        <w:rPr>
          <w:rFonts w:eastAsia="Times New Roman"/>
          <w:i/>
          <w:iCs/>
          <w:color w:val="303030"/>
        </w:rPr>
        <w:t>A “work of the United States Government” (hereinafter called a Government work) is a work prepared by an officer or employee of the United States Government as part of that person’s official duties. In some cases, works prepared by employees of private companies who are under contract to a Government agency may also be Government works.</w:t>
      </w:r>
    </w:p>
    <w:p>
      <w:pPr>
        <w:pStyle w:val="Normal"/>
        <w:numPr>
          <w:ilvl w:val="1"/>
          <w:numId w:val="4"/>
        </w:numPr>
        <w:ind w:left="600" w:hanging="360"/>
        <w:rPr>
          <w:rFonts w:eastAsia="Times New Roman"/>
          <w:color w:val="303030"/>
        </w:rPr>
      </w:pPr>
      <w:r>
        <w:rPr>
          <w:rFonts w:eastAsia="Times New Roman"/>
          <w:i/>
          <w:iCs/>
          <w:color w:val="303030"/>
        </w:rPr>
        <w:t>Copyright protection under the U.S. Copyright Law is not available for any Government work; however, copyright protection is available for a work of a Government employee that is done apart from his or her official duties, and the copyright shall reside with the employee (subject to any transfer made by the employee).</w:t>
      </w:r>
    </w:p>
    <w:p>
      <w:pPr>
        <w:pStyle w:val="Normal"/>
        <w:numPr>
          <w:ilvl w:val="1"/>
          <w:numId w:val="4"/>
        </w:numPr>
        <w:ind w:left="600" w:hanging="360"/>
        <w:rPr>
          <w:rFonts w:eastAsia="Times New Roman"/>
          <w:color w:val="303030"/>
        </w:rPr>
      </w:pPr>
      <w:r>
        <w:rPr>
          <w:rFonts w:eastAsia="Times New Roman"/>
          <w:i/>
          <w:iCs/>
          <w:color w:val="303030"/>
        </w:rPr>
        <w:t>When a work of a Government employee does not fall within the purview of his or her official duties, the employee’s use of Governmental time, materials, or facilities will not, of itself, make the work a Government work.</w:t>
      </w:r>
    </w:p>
    <w:p>
      <w:pPr>
        <w:pStyle w:val="Normal"/>
        <w:numPr>
          <w:ilvl w:val="1"/>
          <w:numId w:val="4"/>
        </w:numPr>
        <w:ind w:left="600" w:hanging="360"/>
        <w:rPr>
          <w:rFonts w:eastAsia="Times New Roman"/>
          <w:color w:val="303030"/>
        </w:rPr>
      </w:pPr>
      <w:r>
        <w:rPr>
          <w:rFonts w:eastAsia="Times New Roman"/>
          <w:i/>
          <w:iCs/>
          <w:color w:val="303030"/>
        </w:rPr>
        <w:t>Under the current copyright law a work may be protected, within certain limitations, even if a copyright notice is not present; however, the presence of a copyright notice on a work makes it clear to a reader who the copyright proprietor is and who can grant a license to reproduce the work, etc.</w:t>
      </w:r>
    </w:p>
    <w:p>
      <w:pPr>
        <w:pStyle w:val="Normal"/>
        <w:numPr>
          <w:ilvl w:val="1"/>
          <w:numId w:val="4"/>
        </w:numPr>
        <w:ind w:left="600" w:hanging="360"/>
        <w:rPr>
          <w:rFonts w:eastAsia="Times New Roman"/>
          <w:color w:val="303030"/>
        </w:rPr>
      </w:pPr>
      <w:r>
        <w:rPr>
          <w:rFonts w:eastAsia="Times New Roman"/>
          <w:b/>
          <w:bCs/>
          <w:i/>
          <w:iCs/>
          <w:color w:val="303030"/>
        </w:rPr>
        <w:t>Copyright Form A</w:t>
      </w:r>
      <w:r>
        <w:rPr>
          <w:rStyle w:val="Appleconvertedspace"/>
          <w:rFonts w:eastAsia="Times New Roman"/>
          <w:i/>
          <w:iCs/>
          <w:color w:val="303030"/>
        </w:rPr>
        <w:t> </w:t>
      </w:r>
      <w:r>
        <w:rPr>
          <w:rFonts w:eastAsia="Times New Roman"/>
          <w:i/>
          <w:iCs/>
          <w:color w:val="303030"/>
        </w:rPr>
        <w:t>is the appropriate form to be executed by a Government-employee author who has prepared a Government work.</w:t>
      </w:r>
    </w:p>
    <w:p>
      <w:pPr>
        <w:pStyle w:val="Normal"/>
        <w:numPr>
          <w:ilvl w:val="1"/>
          <w:numId w:val="4"/>
        </w:numPr>
        <w:ind w:left="600" w:hanging="360"/>
        <w:rPr>
          <w:rFonts w:eastAsia="Times New Roman"/>
          <w:color w:val="303030"/>
        </w:rPr>
      </w:pPr>
      <w:r>
        <w:rPr>
          <w:rFonts w:eastAsia="Times New Roman"/>
          <w:i/>
          <w:iCs/>
          <w:color w:val="303030"/>
        </w:rPr>
        <w:t>In most cases, Government-contract authors should sign</w:t>
      </w:r>
      <w:r>
        <w:rPr>
          <w:rStyle w:val="Appleconvertedspace"/>
          <w:rFonts w:eastAsia="Times New Roman"/>
          <w:i/>
          <w:iCs/>
          <w:color w:val="303030"/>
        </w:rPr>
        <w:t> </w:t>
      </w:r>
      <w:r>
        <w:rPr>
          <w:rFonts w:eastAsia="Times New Roman"/>
          <w:b/>
          <w:bCs/>
          <w:i/>
          <w:iCs/>
          <w:color w:val="303030"/>
        </w:rPr>
        <w:t>Copyright Form B.</w:t>
      </w:r>
    </w:p>
    <w:p>
      <w:pPr>
        <w:pStyle w:val="Normal"/>
        <w:rPr>
          <w:rStyle w:val="Appleconvertedspace"/>
          <w:rFonts w:eastAsia="Times New Roman"/>
          <w:color w:val="303030"/>
        </w:rPr>
      </w:pPr>
      <w:r>
        <w:rPr>
          <w:rFonts w:eastAsia="Times New Roman"/>
          <w:color w:val="303030"/>
        </w:rPr>
        <w:br/>
      </w:r>
      <w:r>
        <w:rPr>
          <w:rFonts w:eastAsia="Times New Roman"/>
          <w:b/>
          <w:bCs/>
          <w:color w:val="303030"/>
        </w:rPr>
        <w:t>Copyright Form A:</w:t>
      </w:r>
      <w:r>
        <w:rPr>
          <w:rStyle w:val="Appleconvertedspace"/>
          <w:rFonts w:eastAsia="Times New Roman"/>
          <w:b/>
          <w:bCs/>
          <w:color w:val="303030"/>
        </w:rPr>
        <w:t> </w:t>
      </w:r>
      <w:r>
        <w:rPr>
          <w:rFonts w:eastAsia="Times New Roman"/>
          <w:color w:val="303030"/>
        </w:rPr>
        <w:t>This material is a work of the U.S. Government and is not subject to copyright protection in the United States.</w:t>
      </w:r>
      <w:r>
        <w:rPr>
          <w:rStyle w:val="Appleconvertedspace"/>
          <w:rFonts w:eastAsia="Times New Roman"/>
          <w:color w:val="303030"/>
        </w:rPr>
        <w:t> </w:t>
      </w:r>
      <w:r>
        <w:rPr>
          <w:rFonts w:eastAsia="Times New Roman"/>
          <w:color w:val="303030"/>
        </w:rPr>
        <w:br/>
        <w:br/>
        <w:t>[</w:t>
      </w:r>
      <w:r>
        <w:rPr>
          <w:rFonts w:eastAsia="Times New Roman"/>
          <w:i/>
          <w:iCs/>
          <w:color w:val="303030"/>
        </w:rPr>
        <w:t>Note:</w:t>
      </w:r>
      <w:r>
        <w:rPr>
          <w:rStyle w:val="Appleconvertedspace"/>
          <w:rFonts w:eastAsia="Times New Roman"/>
          <w:color w:val="303030"/>
        </w:rPr>
        <w:t> </w:t>
      </w:r>
      <w:r>
        <w:rPr>
          <w:rFonts w:eastAsia="Times New Roman"/>
          <w:color w:val="303030"/>
        </w:rPr>
        <w:t>If Copyright Form A is signed, the notice will read as follows: “This material is declared a work of the U.S. Government and is not subject to copyright protection in the United States.”]</w:t>
      </w:r>
      <w:r>
        <w:rPr>
          <w:rStyle w:val="Appleconvertedspace"/>
          <w:rFonts w:eastAsia="Times New Roman"/>
          <w:color w:val="303030"/>
        </w:rPr>
        <w:t> </w:t>
      </w:r>
      <w:r>
        <w:rPr>
          <w:rFonts w:eastAsia="Times New Roman"/>
          <w:color w:val="303030"/>
        </w:rPr>
        <w:br/>
        <w:br/>
      </w:r>
      <w:r>
        <w:rPr>
          <w:rFonts w:eastAsia="Times New Roman"/>
          <w:b/>
          <w:bCs/>
          <w:color w:val="303030"/>
        </w:rPr>
        <w:t>Copyright Form B:</w:t>
      </w:r>
      <w:r>
        <w:rPr>
          <w:rStyle w:val="Appleconvertedspace"/>
          <w:rFonts w:eastAsia="Times New Roman"/>
          <w:color w:val="303030"/>
        </w:rPr>
        <w:t> </w:t>
      </w:r>
      <w:r>
        <w:rPr>
          <w:rFonts w:eastAsia="Times New Roman"/>
          <w:color w:val="303030"/>
        </w:rPr>
        <w:t>I prepared this work as part of my official duties as an employee of a Government contractor.</w:t>
      </w:r>
      <w:r>
        <w:rPr>
          <w:rStyle w:val="Appleconvertedspace"/>
          <w:rFonts w:eastAsia="Times New Roman"/>
          <w:color w:val="303030"/>
        </w:rPr>
        <w:t> </w:t>
      </w:r>
      <w:r>
        <w:rPr>
          <w:rFonts w:eastAsia="Times New Roman"/>
          <w:color w:val="303030"/>
        </w:rPr>
        <w:br/>
        <w:br/>
        <w:t>[</w:t>
      </w:r>
      <w:r>
        <w:rPr>
          <w:rFonts w:eastAsia="Times New Roman"/>
          <w:i/>
          <w:iCs/>
          <w:color w:val="303030"/>
        </w:rPr>
        <w:t>Note:</w:t>
      </w:r>
      <w:r>
        <w:rPr>
          <w:rStyle w:val="Appleconvertedspace"/>
          <w:rFonts w:eastAsia="Times New Roman"/>
          <w:color w:val="303030"/>
        </w:rPr>
        <w:t> </w:t>
      </w:r>
      <w:r>
        <w:rPr>
          <w:rFonts w:eastAsia="Times New Roman"/>
          <w:color w:val="303030"/>
        </w:rPr>
        <w:t>If Copyright Form B is signed, the notice will read as follows: “Copyright © 20_____ by the Tennessee Valley Interstellar Workshop, Inc. The U.S. Government has a royalty-free license to exercise all rights under the copyright claimed herein for Governmental purposes. All other rights are reserved by the copyright owner.”]</w:t>
      </w:r>
      <w:r>
        <w:rPr>
          <w:rStyle w:val="Appleconvertedspace"/>
          <w:rFonts w:eastAsia="Times New Roman"/>
          <w:color w:val="303030"/>
        </w:rPr>
        <w:t xml:space="preserve"> </w:t>
      </w:r>
    </w:p>
    <w:p>
      <w:pPr>
        <w:pStyle w:val="Normal"/>
        <w:ind w:left="300" w:hanging="0"/>
        <w:rPr>
          <w:rStyle w:val="Appleconvertedspace"/>
          <w:rFonts w:eastAsia="Times New Roman"/>
          <w:color w:val="303030"/>
          <w:sz w:val="18"/>
          <w:szCs w:val="18"/>
        </w:rPr>
      </w:pPr>
      <w:r>
        <w:rPr>
          <w:rFonts w:eastAsia="Times New Roman"/>
          <w:color w:val="303030"/>
          <w:sz w:val="18"/>
          <w:szCs w:val="18"/>
        </w:rPr>
      </w:r>
    </w:p>
    <w:p>
      <w:pPr>
        <w:pStyle w:val="Normal"/>
        <w:rPr>
          <w:rStyle w:val="Appleconvertedspace"/>
          <w:rFonts w:eastAsia="Times New Roman"/>
          <w:b/>
          <w:b/>
          <w:color w:val="303030"/>
          <w:sz w:val="22"/>
          <w:szCs w:val="22"/>
        </w:rPr>
      </w:pPr>
      <w:r>
        <w:rPr>
          <w:rStyle w:val="Appleconvertedspace"/>
          <w:rFonts w:eastAsia="Times New Roman"/>
          <w:b/>
          <w:color w:val="303030"/>
          <w:sz w:val="22"/>
          <w:szCs w:val="22"/>
        </w:rPr>
        <w:t>Circle Form A  or  Form B  and sign below:</w:t>
      </w:r>
    </w:p>
    <w:p>
      <w:pPr>
        <w:pStyle w:val="Normal"/>
        <w:ind w:left="300" w:hanging="0"/>
        <w:rPr>
          <w:rStyle w:val="Appleconvertedspace"/>
          <w:rFonts w:eastAsia="Times New Roman"/>
          <w:b/>
          <w:b/>
          <w:color w:val="303030"/>
          <w:sz w:val="18"/>
          <w:szCs w:val="18"/>
        </w:rPr>
      </w:pPr>
      <w:r>
        <w:rPr>
          <w:rFonts w:eastAsia="Times New Roman"/>
          <w:b/>
          <w:color w:val="303030"/>
          <w:sz w:val="18"/>
          <w:szCs w:val="18"/>
        </w:rPr>
      </w:r>
    </w:p>
    <w:p>
      <w:pPr>
        <w:pStyle w:val="Normal"/>
        <w:spacing w:lineRule="auto" w:line="235"/>
        <w:ind w:left="20" w:right="540" w:hanging="20"/>
        <w:rPr>
          <w:rFonts w:ascii="Arial" w:hAnsi="Arial" w:eastAsia="Arial"/>
          <w:b/>
          <w:b/>
          <w:i/>
          <w:i/>
        </w:rPr>
      </w:pPr>
      <w:r>
        <w:rPr>
          <w:rFonts w:eastAsia="Arial" w:ascii="Arial" w:hAnsi="Arial"/>
        </w:rPr>
        <w:t xml:space="preserve">Please sign and date this Agreement and return to TVIW. </w:t>
      </w:r>
      <w:r>
        <w:rPr>
          <w:rFonts w:eastAsia="Arial" w:ascii="Arial" w:hAnsi="Arial"/>
          <w:b/>
          <w:i/>
        </w:rPr>
        <w:t>For</w:t>
      </w:r>
      <w:r>
        <w:rPr>
          <w:rFonts w:eastAsia="Arial" w:ascii="Arial" w:hAnsi="Arial"/>
        </w:rPr>
        <w:t xml:space="preserve"> </w:t>
      </w:r>
      <w:r>
        <w:rPr>
          <w:rFonts w:eastAsia="Arial" w:ascii="Arial" w:hAnsi="Arial"/>
          <w:b/>
          <w:i/>
        </w:rPr>
        <w:t>multiple authors, please submit a duplicate of this page executed by each author.</w:t>
      </w:r>
    </w:p>
    <w:p>
      <w:pPr>
        <w:pStyle w:val="Normal"/>
        <w:spacing w:lineRule="exact" w:line="213"/>
        <w:ind w:hanging="20"/>
        <w:rPr>
          <w:rFonts w:ascii="Times New Roman" w:hAnsi="Times New Roman" w:eastAsia="Times New Roman"/>
        </w:rPr>
      </w:pPr>
      <w:r>
        <w:rPr>
          <w:rFonts w:eastAsia="Times New Roman" w:ascii="Times New Roman" w:hAnsi="Times New Roman"/>
        </w:rPr>
      </w:r>
    </w:p>
    <w:p>
      <w:pPr>
        <w:pStyle w:val="Normal"/>
        <w:tabs>
          <w:tab w:val="left" w:pos="3600" w:leader="none"/>
          <w:tab w:val="left" w:pos="7940" w:leader="none"/>
        </w:tabs>
        <w:spacing w:lineRule="auto"/>
        <w:ind w:left="40" w:hanging="20"/>
        <w:rPr>
          <w:rFonts w:ascii="Arial" w:hAnsi="Arial" w:eastAsia="Arial"/>
        </w:rPr>
      </w:pPr>
      <w:r>
        <w:rPr>
          <w:rFonts w:eastAsia="Arial" w:ascii="Arial" w:hAnsi="Arial"/>
        </w:rPr>
        <w:t>_______________________________</w:t>
      </w:r>
      <w:r>
        <w:rPr>
          <w:rFonts w:eastAsia="Times New Roman" w:ascii="Times New Roman" w:hAnsi="Times New Roman"/>
        </w:rPr>
        <w:tab/>
      </w:r>
      <w:r>
        <w:rPr>
          <w:rFonts w:eastAsia="Arial" w:ascii="Arial" w:hAnsi="Arial"/>
        </w:rPr>
        <w:t>____________________________</w:t>
        <w:softHyphen/>
        <w:softHyphen/>
        <w:t>__________   _______________</w:t>
      </w:r>
    </w:p>
    <w:p>
      <w:pPr>
        <w:pStyle w:val="Normal"/>
        <w:tabs>
          <w:tab w:val="left" w:pos="3760" w:leader="none"/>
          <w:tab w:val="left" w:pos="8080" w:leader="none"/>
        </w:tabs>
        <w:spacing w:lineRule="auto"/>
        <w:ind w:left="180" w:hanging="20"/>
        <w:rPr>
          <w:rFonts w:ascii="Arial" w:hAnsi="Arial" w:eastAsia="Arial"/>
        </w:rPr>
      </w:pPr>
      <w:r>
        <w:rPr>
          <w:rFonts w:eastAsia="Arial" w:ascii="Arial" w:hAnsi="Arial"/>
        </w:rPr>
        <w:t>Signature of Contributor</w:t>
      </w:r>
      <w:r>
        <w:rPr>
          <w:rFonts w:eastAsia="Times New Roman" w:ascii="Times New Roman" w:hAnsi="Times New Roman"/>
        </w:rPr>
        <w:tab/>
      </w:r>
      <w:r>
        <w:rPr>
          <w:rFonts w:eastAsia="Arial" w:ascii="Arial" w:hAnsi="Arial"/>
        </w:rPr>
        <w:t>Print Name of Contributor</w:t>
      </w:r>
      <w:r>
        <w:rPr>
          <w:rFonts w:eastAsia="Times New Roman" w:ascii="Times New Roman" w:hAnsi="Times New Roman"/>
        </w:rPr>
        <w:tab/>
      </w:r>
      <w:r>
        <w:rPr>
          <w:rFonts w:eastAsia="Arial" w:ascii="Arial" w:hAnsi="Arial"/>
        </w:rPr>
        <w:t>Date</w:t>
      </w:r>
    </w:p>
    <w:p>
      <w:pPr>
        <w:pStyle w:val="Normal"/>
        <w:spacing w:lineRule="exact" w:line="206"/>
        <w:ind w:hanging="20"/>
        <w:rPr>
          <w:rFonts w:ascii="Times New Roman" w:hAnsi="Times New Roman" w:eastAsia="Times New Roman"/>
        </w:rPr>
      </w:pPr>
      <w:r>
        <w:rPr>
          <w:rFonts w:eastAsia="Times New Roman" w:ascii="Times New Roman" w:hAnsi="Times New Roman"/>
        </w:rPr>
      </w:r>
    </w:p>
    <w:p>
      <w:pPr>
        <w:pStyle w:val="Normal"/>
        <w:spacing w:lineRule="auto"/>
        <w:ind w:left="20" w:hanging="20"/>
        <w:rPr>
          <w:rFonts w:ascii="Arial" w:hAnsi="Arial" w:eastAsia="Arial"/>
        </w:rPr>
      </w:pPr>
      <w:r>
        <w:rPr>
          <w:rFonts w:eastAsia="Arial" w:ascii="Arial" w:hAnsi="Arial"/>
        </w:rPr>
        <w:t>_______________________________________________________________________________________</w:t>
      </w:r>
    </w:p>
    <w:p>
      <w:pPr>
        <w:pStyle w:val="Normal"/>
        <w:spacing w:lineRule="exact" w:line="2"/>
        <w:ind w:hanging="20"/>
        <w:rPr>
          <w:rFonts w:ascii="Times New Roman" w:hAnsi="Times New Roman" w:eastAsia="Times New Roman"/>
        </w:rPr>
      </w:pPr>
      <w:r>
        <w:rPr>
          <w:rFonts w:eastAsia="Times New Roman" w:ascii="Times New Roman" w:hAnsi="Times New Roman"/>
        </w:rPr>
      </w:r>
    </w:p>
    <w:p>
      <w:pPr>
        <w:pStyle w:val="Normal"/>
        <w:spacing w:lineRule="auto"/>
        <w:ind w:left="180" w:hanging="20"/>
        <w:rPr>
          <w:rFonts w:ascii="Arial" w:hAnsi="Arial" w:eastAsia="Arial"/>
        </w:rPr>
      </w:pPr>
      <w:r>
        <w:rPr>
          <w:rFonts w:eastAsia="Arial" w:ascii="Arial" w:hAnsi="Arial"/>
        </w:rPr>
        <w:t>Print Street Address, City, State, Province, Country, and Postal Code, and Email</w:t>
      </w:r>
    </w:p>
    <w:p>
      <w:pPr>
        <w:pStyle w:val="Normal"/>
        <w:ind w:left="300" w:hanging="0"/>
        <w:rPr>
          <w:rFonts w:eastAsia="Times New Roman"/>
          <w:b/>
          <w:b/>
          <w:color w:val="303030"/>
          <w:sz w:val="18"/>
          <w:szCs w:val="18"/>
        </w:rPr>
      </w:pPr>
      <w:r>
        <w:rPr>
          <w:rFonts w:eastAsia="Times New Roman"/>
          <w:b/>
          <w:color w:val="303030"/>
          <w:sz w:val="18"/>
          <w:szCs w:val="18"/>
        </w:rPr>
      </w:r>
    </w:p>
    <w:p>
      <w:pPr>
        <w:pStyle w:val="Normal"/>
        <w:tabs>
          <w:tab w:val="left" w:pos="620" w:leader="none"/>
        </w:tabs>
        <w:spacing w:lineRule="auto"/>
        <w:ind w:left="90" w:hanging="0"/>
        <w:rPr>
          <w:rFonts w:ascii="Arial" w:hAnsi="Arial" w:eastAsia="Arial"/>
        </w:rPr>
      </w:pPr>
      <w:r>
        <w:rPr>
          <w:rFonts w:eastAsia="Arial" w:ascii="Arial" w:hAnsi="Arial"/>
        </w:rPr>
      </w:r>
    </w:p>
    <w:p>
      <w:pPr>
        <w:pStyle w:val="Normal"/>
        <w:tabs>
          <w:tab w:val="left" w:pos="620" w:leader="none"/>
        </w:tabs>
        <w:spacing w:lineRule="auto"/>
        <w:ind w:hanging="20"/>
        <w:rPr>
          <w:rFonts w:ascii="Arial" w:hAnsi="Arial" w:eastAsia="Arial"/>
          <w:sz w:val="17"/>
        </w:rPr>
      </w:pPr>
      <w:r>
        <w:rPr>
          <w:rFonts w:eastAsia="Arial" w:ascii="Arial" w:hAnsi="Arial"/>
          <w:sz w:val="17"/>
        </w:rPr>
      </w:r>
    </w:p>
    <w:p>
      <w:pPr>
        <w:pStyle w:val="Normal"/>
        <w:ind w:left="90" w:hanging="0"/>
        <w:rPr/>
      </w:pPr>
      <w:r>
        <w:rPr>
          <w:rFonts w:ascii="Arial" w:hAnsi="Arial"/>
          <w:b/>
        </w:rPr>
        <w:t xml:space="preserve">Return completed form to </w:t>
      </w:r>
      <w:hyperlink r:id="rId2">
        <w:r>
          <w:rPr>
            <w:rStyle w:val="InternetLink"/>
            <w:rFonts w:ascii="Arial" w:hAnsi="Arial"/>
            <w:b/>
          </w:rPr>
          <w:t>knowlesme@tviw.us</w:t>
        </w:r>
      </w:hyperlink>
      <w:r>
        <w:rPr>
          <w:rFonts w:ascii="Arial" w:hAnsi="Arial"/>
          <w:b/>
        </w:rPr>
        <w:t xml:space="preserve">, </w:t>
      </w:r>
      <w:hyperlink r:id="rId3">
        <w:r>
          <w:rPr>
            <w:rStyle w:val="InternetLink"/>
            <w:rFonts w:ascii="Arial" w:hAnsi="Arial"/>
            <w:b/>
          </w:rPr>
          <w:t>registrar@tviw.us</w:t>
        </w:r>
      </w:hyperlink>
      <w:r>
        <w:rPr>
          <w:rFonts w:ascii="Arial" w:hAnsi="Arial"/>
          <w:b/>
        </w:rPr>
        <w:t xml:space="preserve">, and </w:t>
      </w:r>
      <w:hyperlink r:id="rId4">
        <w:r>
          <w:rPr>
            <w:rStyle w:val="InternetLink"/>
            <w:rFonts w:ascii="Arial" w:hAnsi="Arial"/>
            <w:b/>
          </w:rPr>
          <w:t>abigail.sherriff@gmail.com</w:t>
        </w:r>
      </w:hyperlink>
      <w:r>
        <w:rPr>
          <w:rFonts w:ascii="Arial" w:hAnsi="Arial"/>
          <w:b/>
        </w:rPr>
        <w:t xml:space="preserve">. </w:t>
      </w:r>
    </w:p>
    <w:p>
      <w:pPr>
        <w:pStyle w:val="Normal"/>
        <w:tabs>
          <w:tab w:val="left" w:pos="620" w:leader="none"/>
        </w:tabs>
        <w:spacing w:lineRule="auto"/>
        <w:ind w:hanging="20"/>
        <w:rPr/>
      </w:pPr>
      <w:r>
        <w:rPr/>
      </w:r>
    </w:p>
    <w:sectPr>
      <w:type w:val="nextPage"/>
      <w:pgSz w:w="12240" w:h="15840"/>
      <w:pgMar w:left="720" w:right="1620" w:header="0" w:top="434"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Roman"/>
      <w:lvlText w:val="%1."/>
      <w:lvlJc w:val="left"/>
      <w:pPr>
        <w:ind w:left="0" w:hanging="0"/>
      </w:pPr>
    </w:lvl>
    <w:lvl w:ilvl="1">
      <w:start w:val="1"/>
      <w:pStyle w:val="Heading2"/>
      <w:numFmt w:val="upperLetter"/>
      <w:lvlText w:val="%2."/>
      <w:lvlJc w:val="left"/>
      <w:pPr>
        <w:ind w:left="720" w:hanging="0"/>
      </w:pPr>
    </w:lvl>
    <w:lvl w:ilvl="2">
      <w:start w:val="1"/>
      <w:pStyle w:val="Heading3"/>
      <w:numFmt w:val="decimal"/>
      <w:lvlText w:val="%3."/>
      <w:lvlJc w:val="left"/>
      <w:pPr>
        <w:ind w:left="1440" w:hanging="0"/>
      </w:pPr>
    </w:lvl>
    <w:lvl w:ilvl="3">
      <w:start w:val="1"/>
      <w:pStyle w:val="Heading4"/>
      <w:numFmt w:val="lowerLetter"/>
      <w:lvlText w:val="%4)"/>
      <w:lvlJc w:val="left"/>
      <w:pPr>
        <w:ind w:left="2160" w:hanging="0"/>
      </w:pPr>
    </w:lvl>
    <w:lvl w:ilvl="4">
      <w:start w:val="1"/>
      <w:pStyle w:val="Heading5"/>
      <w:numFmt w:val="decimal"/>
      <w:lvlText w:val="(%5)"/>
      <w:lvlJc w:val="left"/>
      <w:pPr>
        <w:ind w:left="2880" w:hanging="0"/>
      </w:pPr>
    </w:lvl>
    <w:lvl w:ilvl="5">
      <w:start w:val="1"/>
      <w:pStyle w:val="Heading6"/>
      <w:numFmt w:val="lowerLetter"/>
      <w:lvlText w:val="(%6)"/>
      <w:lvlJc w:val="left"/>
      <w:pPr>
        <w:ind w:left="3600" w:hanging="0"/>
      </w:pPr>
    </w:lvl>
    <w:lvl w:ilvl="6">
      <w:start w:val="1"/>
      <w:pStyle w:val="Heading7"/>
      <w:numFmt w:val="lowerRoman"/>
      <w:lvlText w:val="(%7)"/>
      <w:lvlJc w:val="left"/>
      <w:pPr>
        <w:ind w:left="4320" w:hanging="0"/>
      </w:pPr>
    </w:lvl>
    <w:lvl w:ilvl="7">
      <w:start w:val="1"/>
      <w:pStyle w:val="Heading8"/>
      <w:numFmt w:val="lowerLetter"/>
      <w:lvlText w:val="(%8)"/>
      <w:lvlJc w:val="left"/>
      <w:pPr>
        <w:ind w:left="5040" w:hanging="0"/>
      </w:pPr>
    </w:lvl>
    <w:lvl w:ilvl="8">
      <w:start w:val="1"/>
      <w:pStyle w:val="Heading9"/>
      <w:numFmt w:val="lowerRoman"/>
      <w:lvlText w:val="(%9)"/>
      <w:lvlJc w:val="left"/>
      <w:pPr>
        <w:ind w:left="5760" w:hanging="0"/>
      </w:pPr>
    </w:lvl>
  </w:abstractNum>
  <w:abstractNum w:abstractNumId="2">
    <w:lvl w:ilvl="0">
      <w:start w:val="1"/>
      <w:numFmt w:val="lowerLetter"/>
      <w:lvlText w:val="%1)"/>
      <w:lvlJc w:val="left"/>
      <w:pPr>
        <w:ind w:left="360" w:hanging="360"/>
      </w:pPr>
      <w:rPr>
        <w:b/>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upperRoman"/>
      <w:lvlText w:val="%1."/>
      <w:lvlJc w:val="left"/>
      <w:pPr>
        <w:ind w:left="0" w:hanging="0"/>
      </w:pPr>
    </w:lvl>
    <w:lvl w:ilvl="1">
      <w:start w:val="1"/>
      <w:numFmt w:val="upperLetter"/>
      <w:lvlText w:val="%2."/>
      <w:lvlJc w:val="left"/>
      <w:pPr>
        <w:ind w:left="720" w:hanging="0"/>
      </w:pPr>
    </w:lvl>
    <w:lvl w:ilvl="2">
      <w:start w:val="1"/>
      <w:numFmt w:val="decimal"/>
      <w:lvlText w:val="%3."/>
      <w:lvlJc w:val="left"/>
      <w:pPr>
        <w:ind w:left="1440" w:hanging="0"/>
      </w:pPr>
    </w:lvl>
    <w:lvl w:ilvl="3">
      <w:start w:val="1"/>
      <w:numFmt w:val="lowerLetter"/>
      <w:lvlText w:val="%4)"/>
      <w:lvlJc w:val="left"/>
      <w:pPr>
        <w:ind w:left="2160" w:hanging="0"/>
      </w:pPr>
    </w:lvl>
    <w:lvl w:ilvl="4">
      <w:start w:val="1"/>
      <w:numFmt w:val="decimal"/>
      <w:lvlText w:val="(%5)"/>
      <w:lvlJc w:val="left"/>
      <w:pPr>
        <w:ind w:left="2880" w:hanging="0"/>
      </w:pPr>
    </w:lvl>
    <w:lvl w:ilvl="5">
      <w:start w:val="1"/>
      <w:numFmt w:val="lowerLetter"/>
      <w:lvlText w:val="(%6)"/>
      <w:lvlJc w:val="left"/>
      <w:pPr>
        <w:ind w:left="3600" w:hanging="0"/>
      </w:pPr>
    </w:lvl>
    <w:lvl w:ilvl="6">
      <w:start w:val="1"/>
      <w:numFmt w:val="lowerRoman"/>
      <w:lvlText w:val="(%7)"/>
      <w:lvlJc w:val="left"/>
      <w:pPr>
        <w:ind w:left="4320" w:hanging="0"/>
      </w:pPr>
    </w:lvl>
    <w:lvl w:ilvl="7">
      <w:start w:val="1"/>
      <w:numFmt w:val="lowerLetter"/>
      <w:lvlText w:val="(%8)"/>
      <w:lvlJc w:val="left"/>
      <w:pPr>
        <w:ind w:left="5040" w:hanging="0"/>
      </w:pPr>
    </w:lvl>
    <w:lvl w:ilvl="8">
      <w:start w:val="1"/>
      <w:numFmt w:val="lowerRoman"/>
      <w:lvlText w:val="(%9)"/>
      <w:lvlJc w:val="left"/>
      <w:pPr>
        <w:ind w:left="5760" w:hanging="0"/>
      </w:pPr>
    </w:lvl>
  </w:abstractNum>
  <w:abstractNum w:abstractNumId="4">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jc w:val="left"/>
    </w:pPr>
    <w:rPr>
      <w:rFonts w:ascii="Calibri" w:hAnsi="Calibri" w:eastAsia="Calibri" w:cs="Arial"/>
      <w:color w:val="auto"/>
      <w:kern w:val="0"/>
      <w:sz w:val="20"/>
      <w:szCs w:val="20"/>
      <w:lang w:val="en-US" w:eastAsia="en-US" w:bidi="ar-SA"/>
    </w:rPr>
  </w:style>
  <w:style w:type="paragraph" w:styleId="Heading1">
    <w:name w:val="Heading 1"/>
    <w:basedOn w:val="Normal"/>
    <w:next w:val="Normal"/>
    <w:link w:val="Heading1Char"/>
    <w:uiPriority w:val="9"/>
    <w:qFormat/>
    <w:rsid w:val="00ce7d97"/>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Heading2">
    <w:name w:val="Heading 2"/>
    <w:basedOn w:val="Normal"/>
    <w:next w:val="Normal"/>
    <w:link w:val="Heading2Char"/>
    <w:uiPriority w:val="9"/>
    <w:semiHidden/>
    <w:unhideWhenUsed/>
    <w:qFormat/>
    <w:rsid w:val="00ce7d97"/>
    <w:pPr>
      <w:keepNext w:val="true"/>
      <w:numPr>
        <w:ilvl w:val="1"/>
        <w:numId w:val="1"/>
      </w:numPr>
      <w:spacing w:before="240" w:after="60"/>
      <w:outlineLvl w:val="1"/>
    </w:pPr>
    <w:rPr>
      <w:rFonts w:ascii="Cambria" w:hAnsi="Cambria" w:eastAsia="Times New Roman" w:cs="Times New Roman"/>
      <w:b/>
      <w:bCs/>
      <w:i/>
      <w:iCs/>
      <w:sz w:val="28"/>
      <w:szCs w:val="28"/>
    </w:rPr>
  </w:style>
  <w:style w:type="paragraph" w:styleId="Heading3">
    <w:name w:val="Heading 3"/>
    <w:basedOn w:val="Normal"/>
    <w:next w:val="Normal"/>
    <w:link w:val="Heading3Char"/>
    <w:uiPriority w:val="9"/>
    <w:semiHidden/>
    <w:unhideWhenUsed/>
    <w:qFormat/>
    <w:rsid w:val="00ce7d97"/>
    <w:pPr>
      <w:keepNext w:val="true"/>
      <w:numPr>
        <w:ilvl w:val="2"/>
        <w:numId w:val="1"/>
      </w:numPr>
      <w:spacing w:before="240" w:after="60"/>
      <w:outlineLvl w:val="2"/>
    </w:pPr>
    <w:rPr>
      <w:rFonts w:ascii="Cambria" w:hAnsi="Cambria" w:eastAsia="Times New Roman" w:cs="Times New Roman"/>
      <w:b/>
      <w:bCs/>
      <w:sz w:val="26"/>
      <w:szCs w:val="26"/>
    </w:rPr>
  </w:style>
  <w:style w:type="paragraph" w:styleId="Heading4">
    <w:name w:val="Heading 4"/>
    <w:basedOn w:val="Normal"/>
    <w:next w:val="Normal"/>
    <w:link w:val="Heading4Char"/>
    <w:uiPriority w:val="9"/>
    <w:semiHidden/>
    <w:unhideWhenUsed/>
    <w:qFormat/>
    <w:rsid w:val="00ce7d97"/>
    <w:pPr>
      <w:keepNext w:val="true"/>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ce7d97"/>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semiHidden/>
    <w:unhideWhenUsed/>
    <w:qFormat/>
    <w:rsid w:val="00ce7d97"/>
    <w:pPr>
      <w:numPr>
        <w:ilvl w:val="5"/>
        <w:numId w:val="1"/>
      </w:numPr>
      <w:spacing w:before="240" w:after="60"/>
      <w:outlineLvl w:val="5"/>
    </w:pPr>
    <w:rPr>
      <w:rFonts w:eastAsia="Times New Roman" w:cs="Times New Roman"/>
      <w:b/>
      <w:bCs/>
      <w:sz w:val="22"/>
      <w:szCs w:val="22"/>
    </w:rPr>
  </w:style>
  <w:style w:type="paragraph" w:styleId="Heading7">
    <w:name w:val="Heading 7"/>
    <w:basedOn w:val="Normal"/>
    <w:next w:val="Normal"/>
    <w:link w:val="Heading7Char"/>
    <w:uiPriority w:val="9"/>
    <w:semiHidden/>
    <w:unhideWhenUsed/>
    <w:qFormat/>
    <w:rsid w:val="00ce7d97"/>
    <w:pPr>
      <w:numPr>
        <w:ilvl w:val="6"/>
        <w:numId w:val="1"/>
      </w:num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ce7d97"/>
    <w:pPr>
      <w:numPr>
        <w:ilvl w:val="7"/>
        <w:numId w:val="1"/>
      </w:numPr>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ce7d97"/>
    <w:pPr>
      <w:numPr>
        <w:ilvl w:val="8"/>
        <w:numId w:val="1"/>
      </w:numPr>
      <w:spacing w:before="240" w:after="60"/>
      <w:outlineLvl w:val="8"/>
    </w:pPr>
    <w:rPr>
      <w:rFonts w:ascii="Cambria" w:hAnsi="Cambria" w:eastAsia="Times New Roman" w:cs="Times New Roman"/>
      <w:sz w:val="22"/>
      <w:szCs w:val="2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83d35"/>
    <w:rPr/>
  </w:style>
  <w:style w:type="character" w:styleId="FooterChar" w:customStyle="1">
    <w:name w:val="Footer Char"/>
    <w:basedOn w:val="DefaultParagraphFont"/>
    <w:link w:val="Footer"/>
    <w:uiPriority w:val="99"/>
    <w:semiHidden/>
    <w:qFormat/>
    <w:rsid w:val="00783d35"/>
    <w:rPr/>
  </w:style>
  <w:style w:type="character" w:styleId="InternetLink">
    <w:name w:val="Internet Link"/>
    <w:uiPriority w:val="99"/>
    <w:unhideWhenUsed/>
    <w:rsid w:val="00826ac6"/>
    <w:rPr>
      <w:color w:val="0000FF"/>
      <w:u w:val="single"/>
    </w:rPr>
  </w:style>
  <w:style w:type="character" w:styleId="Heading1Char" w:customStyle="1">
    <w:name w:val="Heading 1 Char"/>
    <w:link w:val="Heading1"/>
    <w:uiPriority w:val="9"/>
    <w:qFormat/>
    <w:rsid w:val="00ce7d97"/>
    <w:rPr>
      <w:rFonts w:ascii="Cambria" w:hAnsi="Cambria" w:eastAsia="Times New Roman" w:cs="Times New Roman"/>
      <w:b/>
      <w:bCs/>
      <w:kern w:val="2"/>
      <w:sz w:val="32"/>
      <w:szCs w:val="32"/>
    </w:rPr>
  </w:style>
  <w:style w:type="character" w:styleId="Heading2Char" w:customStyle="1">
    <w:name w:val="Heading 2 Char"/>
    <w:link w:val="Heading2"/>
    <w:uiPriority w:val="9"/>
    <w:semiHidden/>
    <w:qFormat/>
    <w:rsid w:val="00ce7d97"/>
    <w:rPr>
      <w:rFonts w:ascii="Cambria" w:hAnsi="Cambria" w:eastAsia="Times New Roman" w:cs="Times New Roman"/>
      <w:b/>
      <w:bCs/>
      <w:i/>
      <w:iCs/>
      <w:sz w:val="28"/>
      <w:szCs w:val="28"/>
    </w:rPr>
  </w:style>
  <w:style w:type="character" w:styleId="Heading3Char" w:customStyle="1">
    <w:name w:val="Heading 3 Char"/>
    <w:link w:val="Heading3"/>
    <w:uiPriority w:val="9"/>
    <w:semiHidden/>
    <w:qFormat/>
    <w:rsid w:val="00ce7d97"/>
    <w:rPr>
      <w:rFonts w:ascii="Cambria" w:hAnsi="Cambria" w:eastAsia="Times New Roman" w:cs="Times New Roman"/>
      <w:b/>
      <w:bCs/>
      <w:sz w:val="26"/>
      <w:szCs w:val="26"/>
    </w:rPr>
  </w:style>
  <w:style w:type="character" w:styleId="Heading4Char" w:customStyle="1">
    <w:name w:val="Heading 4 Char"/>
    <w:link w:val="Heading4"/>
    <w:uiPriority w:val="9"/>
    <w:semiHidden/>
    <w:qFormat/>
    <w:rsid w:val="00ce7d97"/>
    <w:rPr>
      <w:rFonts w:ascii="Calibri" w:hAnsi="Calibri" w:eastAsia="Times New Roman" w:cs="Times New Roman"/>
      <w:b/>
      <w:bCs/>
      <w:sz w:val="28"/>
      <w:szCs w:val="28"/>
    </w:rPr>
  </w:style>
  <w:style w:type="character" w:styleId="Heading5Char" w:customStyle="1">
    <w:name w:val="Heading 5 Char"/>
    <w:link w:val="Heading5"/>
    <w:uiPriority w:val="9"/>
    <w:semiHidden/>
    <w:qFormat/>
    <w:rsid w:val="00ce7d97"/>
    <w:rPr>
      <w:rFonts w:ascii="Calibri" w:hAnsi="Calibri" w:eastAsia="Times New Roman" w:cs="Times New Roman"/>
      <w:b/>
      <w:bCs/>
      <w:i/>
      <w:iCs/>
      <w:sz w:val="26"/>
      <w:szCs w:val="26"/>
    </w:rPr>
  </w:style>
  <w:style w:type="character" w:styleId="Heading6Char" w:customStyle="1">
    <w:name w:val="Heading 6 Char"/>
    <w:link w:val="Heading6"/>
    <w:uiPriority w:val="9"/>
    <w:semiHidden/>
    <w:qFormat/>
    <w:rsid w:val="00ce7d97"/>
    <w:rPr>
      <w:rFonts w:ascii="Calibri" w:hAnsi="Calibri" w:eastAsia="Times New Roman" w:cs="Times New Roman"/>
      <w:b/>
      <w:bCs/>
      <w:sz w:val="22"/>
      <w:szCs w:val="22"/>
    </w:rPr>
  </w:style>
  <w:style w:type="character" w:styleId="Heading7Char" w:customStyle="1">
    <w:name w:val="Heading 7 Char"/>
    <w:link w:val="Heading7"/>
    <w:uiPriority w:val="9"/>
    <w:semiHidden/>
    <w:qFormat/>
    <w:rsid w:val="00ce7d97"/>
    <w:rPr>
      <w:rFonts w:ascii="Calibri" w:hAnsi="Calibri" w:eastAsia="Times New Roman" w:cs="Times New Roman"/>
      <w:sz w:val="24"/>
      <w:szCs w:val="24"/>
    </w:rPr>
  </w:style>
  <w:style w:type="character" w:styleId="Heading8Char" w:customStyle="1">
    <w:name w:val="Heading 8 Char"/>
    <w:link w:val="Heading8"/>
    <w:uiPriority w:val="9"/>
    <w:semiHidden/>
    <w:qFormat/>
    <w:rsid w:val="00ce7d97"/>
    <w:rPr>
      <w:rFonts w:ascii="Calibri" w:hAnsi="Calibri" w:eastAsia="Times New Roman" w:cs="Times New Roman"/>
      <w:i/>
      <w:iCs/>
      <w:sz w:val="24"/>
      <w:szCs w:val="24"/>
    </w:rPr>
  </w:style>
  <w:style w:type="character" w:styleId="Heading9Char" w:customStyle="1">
    <w:name w:val="Heading 9 Char"/>
    <w:link w:val="Heading9"/>
    <w:uiPriority w:val="9"/>
    <w:semiHidden/>
    <w:qFormat/>
    <w:rsid w:val="00ce7d97"/>
    <w:rPr>
      <w:rFonts w:ascii="Cambria" w:hAnsi="Cambria" w:eastAsia="Times New Roman" w:cs="Times New Roman"/>
      <w:sz w:val="22"/>
      <w:szCs w:val="22"/>
    </w:rPr>
  </w:style>
  <w:style w:type="character" w:styleId="Appleconvertedspace" w:customStyle="1">
    <w:name w:val="apple-converted-space"/>
    <w:qFormat/>
    <w:rsid w:val="00ce7d97"/>
    <w:rPr/>
  </w:style>
  <w:style w:type="character" w:styleId="Mention1" w:customStyle="1">
    <w:name w:val="Mention1"/>
    <w:uiPriority w:val="99"/>
    <w:semiHidden/>
    <w:unhideWhenUsed/>
    <w:qFormat/>
    <w:rsid w:val="00a53850"/>
    <w:rPr>
      <w:color w:val="2B579A"/>
      <w:shd w:fill="E6E6E6" w:val="clear"/>
    </w:rPr>
  </w:style>
  <w:style w:type="character" w:styleId="UnresolvedMention">
    <w:name w:val="Unresolved Mention"/>
    <w:basedOn w:val="DefaultParagraphFont"/>
    <w:uiPriority w:val="99"/>
    <w:semiHidden/>
    <w:unhideWhenUsed/>
    <w:qFormat/>
    <w:rsid w:val="001c4290"/>
    <w:rPr>
      <w:color w:val="605E5C"/>
      <w:shd w:fill="E1DFDD" w:val="clear"/>
    </w:rPr>
  </w:style>
  <w:style w:type="character" w:styleId="ListLabel1">
    <w:name w:val="ListLabel 1"/>
    <w:qFormat/>
    <w:rPr>
      <w:rFonts w:ascii="Arial" w:hAnsi="Arial"/>
      <w:b/>
    </w:rPr>
  </w:style>
  <w:style w:type="character" w:styleId="ListLabel2">
    <w:name w:val="ListLabel 2"/>
    <w:qFormat/>
    <w:rPr>
      <w:b/>
    </w:rPr>
  </w:style>
  <w:style w:type="character" w:styleId="ListLabel3">
    <w:name w:val="ListLabel 3"/>
    <w:qFormat/>
    <w:rPr>
      <w:rFonts w:ascii="Arial" w:hAnsi="Arial"/>
      <w:b/>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semiHidden/>
    <w:unhideWhenUsed/>
    <w:rsid w:val="00783d35"/>
    <w:pPr>
      <w:tabs>
        <w:tab w:val="center" w:pos="4680" w:leader="none"/>
        <w:tab w:val="right" w:pos="9360" w:leader="none"/>
      </w:tabs>
    </w:pPr>
    <w:rPr/>
  </w:style>
  <w:style w:type="paragraph" w:styleId="Footer">
    <w:name w:val="Footer"/>
    <w:basedOn w:val="Normal"/>
    <w:link w:val="FooterChar"/>
    <w:uiPriority w:val="99"/>
    <w:semiHidden/>
    <w:unhideWhenUsed/>
    <w:rsid w:val="00783d35"/>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nowlesme@tviw.us" TargetMode="External"/><Relationship Id="rId3" Type="http://schemas.openxmlformats.org/officeDocument/2006/relationships/hyperlink" Target="mailto:registrar@tviw.us" TargetMode="External"/><Relationship Id="rId4" Type="http://schemas.openxmlformats.org/officeDocument/2006/relationships/hyperlink" Target="mailto:abigail.sherriff@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2</Pages>
  <Words>826</Words>
  <Characters>4911</Characters>
  <CharactersWithSpaces>5713</CharactersWithSpaces>
  <Paragraphs>34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2019-08-31T20:14:00Z</dcterms:created>
  <dc:creator>David Fields</dc:creator>
  <dc:description/>
  <dc:language>en-US</dc:language>
  <cp:lastModifiedBy>Les Johnson</cp:lastModifiedBy>
  <cp:lastPrinted>2016-07-22T21:29:00Z</cp:lastPrinted>
  <dcterms:modified xsi:type="dcterms:W3CDTF">2019-08-31T20:16:00Z</dcterms:modified>
  <cp:revision>3</cp:revision>
  <dc:subject>TVIW 2017</dc:subject>
  <dc:title>Contributor Agreement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